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042A" w:rsidRDefault="006E5603">
      <w:r>
        <w:t>Week 1 Discussion 1:</w:t>
      </w:r>
    </w:p>
    <w:p w:rsidR="006E5603" w:rsidRPr="006E5603" w:rsidRDefault="006E5603" w:rsidP="006E5603">
      <w:pPr>
        <w:shd w:val="clear" w:color="auto" w:fill="FFFFFF"/>
        <w:spacing w:before="180" w:after="180"/>
        <w:rPr>
          <w:rFonts w:ascii="Helvetica Neue" w:hAnsi="Helvetica Neue"/>
          <w:color w:val="2D3B45"/>
        </w:rPr>
      </w:pPr>
      <w:r w:rsidRPr="006E5603">
        <w:rPr>
          <w:rFonts w:ascii="Helvetica Neue" w:hAnsi="Helvetica Neue"/>
          <w:color w:val="2D3B45"/>
        </w:rPr>
        <w:t>Welcome to the course. In this introductory post, please tell your peers a little about yourself and discuss what elements of this course you think will be applicable to your future goals.</w:t>
      </w:r>
    </w:p>
    <w:p w:rsidR="006E5603" w:rsidRDefault="006E5603"/>
    <w:p w:rsidR="006E5603" w:rsidRDefault="006E5603" w:rsidP="006E5603">
      <w:r>
        <w:t xml:space="preserve">Week 1 </w:t>
      </w:r>
      <w:r>
        <w:t>Discussion 2</w:t>
      </w:r>
      <w:r>
        <w:t>:</w:t>
      </w:r>
    </w:p>
    <w:p w:rsidR="006E5603" w:rsidRDefault="006E5603" w:rsidP="006E5603"/>
    <w:p w:rsidR="006E5603" w:rsidRPr="006E5603" w:rsidRDefault="006E5603" w:rsidP="006E5603">
      <w:pPr>
        <w:shd w:val="clear" w:color="auto" w:fill="FFFFFF"/>
        <w:spacing w:before="180"/>
        <w:rPr>
          <w:rFonts w:ascii="Helvetica Neue" w:hAnsi="Helvetica Neue"/>
          <w:color w:val="2D3B45"/>
        </w:rPr>
      </w:pPr>
      <w:r w:rsidRPr="006E5603">
        <w:rPr>
          <w:rFonts w:ascii="Helvetica Neue" w:hAnsi="Helvetica Neue"/>
          <w:color w:val="2D3B45"/>
        </w:rPr>
        <w:t>As Kevin Rudy explains in “Moneyball Shows the Power of Statistics,” “[t]he movie </w:t>
      </w:r>
      <w:r w:rsidRPr="006E5603">
        <w:rPr>
          <w:rFonts w:ascii="Helvetica Neue" w:hAnsi="Helvetica Neue"/>
          <w:i/>
          <w:iCs/>
          <w:color w:val="2D3B45"/>
        </w:rPr>
        <w:t>Moneyball </w:t>
      </w:r>
      <w:r w:rsidRPr="006E5603">
        <w:rPr>
          <w:rFonts w:ascii="Helvetica Neue" w:hAnsi="Helvetica Neue"/>
          <w:color w:val="2D3B45"/>
        </w:rPr>
        <w:t>tells the story of how Oakland Athletics general manager Billy Beane used statistics to assemble and manage his baseball team.” </w:t>
      </w:r>
      <w:bookmarkStart w:id="0" w:name="_ftnref1"/>
      <w:r w:rsidRPr="006E5603">
        <w:rPr>
          <w:rFonts w:ascii="Helvetica Neue" w:hAnsi="Helvetica Neue"/>
          <w:color w:val="2D3B45"/>
          <w:sz w:val="18"/>
          <w:szCs w:val="18"/>
          <w:vertAlign w:val="superscript"/>
        </w:rPr>
        <w:fldChar w:fldCharType="begin"/>
      </w:r>
      <w:r w:rsidRPr="006E5603">
        <w:rPr>
          <w:rFonts w:ascii="Helvetica Neue" w:hAnsi="Helvetica Neue"/>
          <w:color w:val="2D3B45"/>
          <w:sz w:val="18"/>
          <w:szCs w:val="18"/>
          <w:vertAlign w:val="superscript"/>
        </w:rPr>
        <w:instrText xml:space="preserve"> HYPERLINK "https://ocean.instructure.com/courses/15982/discussion_topics/97922" \l "_ftn1" </w:instrText>
      </w:r>
      <w:r w:rsidRPr="006E5603">
        <w:rPr>
          <w:rFonts w:ascii="Helvetica Neue" w:hAnsi="Helvetica Neue"/>
          <w:color w:val="2D3B45"/>
          <w:sz w:val="18"/>
          <w:szCs w:val="18"/>
          <w:vertAlign w:val="superscript"/>
        </w:rPr>
        <w:fldChar w:fldCharType="separate"/>
      </w:r>
      <w:r w:rsidRPr="006E5603">
        <w:rPr>
          <w:rFonts w:ascii="Helvetica Neue" w:hAnsi="Helvetica Neue"/>
          <w:color w:val="0000FF"/>
          <w:sz w:val="18"/>
          <w:szCs w:val="18"/>
          <w:u w:val="single"/>
          <w:vertAlign w:val="superscript"/>
        </w:rPr>
        <w:t>1</w:t>
      </w:r>
      <w:r w:rsidRPr="006E5603">
        <w:rPr>
          <w:rFonts w:ascii="Helvetica Neue" w:hAnsi="Helvetica Neue"/>
          <w:color w:val="2D3B45"/>
          <w:sz w:val="18"/>
          <w:szCs w:val="18"/>
          <w:vertAlign w:val="superscript"/>
        </w:rPr>
        <w:fldChar w:fldCharType="end"/>
      </w:r>
      <w:bookmarkEnd w:id="0"/>
      <w:r w:rsidRPr="006E5603">
        <w:rPr>
          <w:rFonts w:ascii="Helvetica Neue" w:hAnsi="Helvetica Neue"/>
          <w:color w:val="2D3B45"/>
        </w:rPr>
        <w:t>Whether or not you have seen the movie, you can probably guess this approach was met with resistance. When Billy Beane first used this approach, managers took other factors into consideration. For example, little known or unknown players were not typically recruited over well-known, established players.</w:t>
      </w:r>
    </w:p>
    <w:p w:rsidR="006E5603" w:rsidRPr="006E5603" w:rsidRDefault="006E5603" w:rsidP="006E5603">
      <w:pPr>
        <w:shd w:val="clear" w:color="auto" w:fill="FFFFFF"/>
        <w:spacing w:before="180" w:after="180"/>
        <w:rPr>
          <w:rFonts w:ascii="Helvetica Neue" w:hAnsi="Helvetica Neue"/>
          <w:color w:val="2D3B45"/>
        </w:rPr>
      </w:pPr>
      <w:r w:rsidRPr="006E5603">
        <w:rPr>
          <w:rFonts w:ascii="Helvetica Neue" w:hAnsi="Helvetica Neue"/>
          <w:color w:val="2D3B45"/>
        </w:rPr>
        <w:t>To complete the Discussion activity, please do the following:</w:t>
      </w:r>
    </w:p>
    <w:p w:rsidR="006E5603" w:rsidRPr="006E5603" w:rsidRDefault="006E5603" w:rsidP="006E5603">
      <w:pPr>
        <w:shd w:val="clear" w:color="auto" w:fill="FFFFFF"/>
        <w:spacing w:before="180" w:after="180"/>
        <w:rPr>
          <w:rFonts w:ascii="Helvetica Neue" w:hAnsi="Helvetica Neue"/>
          <w:color w:val="2D3B45"/>
        </w:rPr>
      </w:pPr>
      <w:r w:rsidRPr="006E5603">
        <w:rPr>
          <w:rFonts w:ascii="Helvetica Neue" w:hAnsi="Helvetica Neue"/>
          <w:color w:val="2D3B45"/>
        </w:rPr>
        <w:t>Answer each question fully. Use a minimum of 250 words for a complete discussion post. While it is not required in this discussion, feel free to bring in outside resources to support your answers.</w:t>
      </w:r>
    </w:p>
    <w:p w:rsidR="006E5603" w:rsidRPr="006E5603" w:rsidRDefault="006E5603" w:rsidP="006E5603">
      <w:pPr>
        <w:numPr>
          <w:ilvl w:val="0"/>
          <w:numId w:val="1"/>
        </w:numPr>
        <w:shd w:val="clear" w:color="auto" w:fill="FFFFFF"/>
        <w:spacing w:before="100" w:beforeAutospacing="1" w:after="100" w:afterAutospacing="1"/>
        <w:ind w:left="375"/>
        <w:rPr>
          <w:rFonts w:ascii="Helvetica Neue" w:hAnsi="Helvetica Neue"/>
          <w:color w:val="2D3B45"/>
        </w:rPr>
      </w:pPr>
      <w:r w:rsidRPr="006E5603">
        <w:rPr>
          <w:rFonts w:ascii="Helvetica Neue" w:hAnsi="Helvetica Neue"/>
          <w:color w:val="2D3B45"/>
        </w:rPr>
        <w:t>Explain whether or not you think assembling and managing a baseball team, or any team for that matter, based solely on statistics is an effective course of action.</w:t>
      </w:r>
    </w:p>
    <w:p w:rsidR="006E5603" w:rsidRPr="006E5603" w:rsidRDefault="006E5603" w:rsidP="006E5603">
      <w:pPr>
        <w:numPr>
          <w:ilvl w:val="0"/>
          <w:numId w:val="1"/>
        </w:numPr>
        <w:shd w:val="clear" w:color="auto" w:fill="FFFFFF"/>
        <w:spacing w:before="100" w:beforeAutospacing="1" w:after="100" w:afterAutospacing="1"/>
        <w:ind w:left="375"/>
        <w:rPr>
          <w:rFonts w:ascii="Helvetica Neue" w:hAnsi="Helvetica Neue"/>
          <w:color w:val="2D3B45"/>
        </w:rPr>
      </w:pPr>
      <w:r w:rsidRPr="006E5603">
        <w:rPr>
          <w:rFonts w:ascii="Helvetica Neue" w:hAnsi="Helvetica Neue"/>
          <w:color w:val="2D3B45"/>
        </w:rPr>
        <w:t>Are there other factors that should be considered, and if so, which ones?</w:t>
      </w:r>
    </w:p>
    <w:p w:rsidR="006E5603" w:rsidRPr="006E5603" w:rsidRDefault="006E5603" w:rsidP="006E5603">
      <w:pPr>
        <w:numPr>
          <w:ilvl w:val="0"/>
          <w:numId w:val="1"/>
        </w:numPr>
        <w:shd w:val="clear" w:color="auto" w:fill="FFFFFF"/>
        <w:spacing w:before="100" w:beforeAutospacing="1"/>
        <w:ind w:left="375"/>
        <w:rPr>
          <w:rFonts w:ascii="Helvetica Neue" w:hAnsi="Helvetica Neue"/>
          <w:color w:val="2D3B45"/>
        </w:rPr>
      </w:pPr>
      <w:r w:rsidRPr="006E5603">
        <w:rPr>
          <w:rFonts w:ascii="Helvetica Neue" w:hAnsi="Helvetica Neue"/>
          <w:color w:val="2D3B45"/>
        </w:rPr>
        <w:t>Do you think statistics-based recruiting is an effective course of action? Why or why not?</w:t>
      </w:r>
    </w:p>
    <w:bookmarkStart w:id="1" w:name="_ftn1"/>
    <w:p w:rsidR="006E5603" w:rsidRPr="006E5603" w:rsidRDefault="006E5603" w:rsidP="006E5603">
      <w:pPr>
        <w:shd w:val="clear" w:color="auto" w:fill="FFFFFF"/>
        <w:spacing w:before="180"/>
        <w:rPr>
          <w:rFonts w:ascii="Helvetica Neue" w:hAnsi="Helvetica Neue"/>
          <w:color w:val="2D3B45"/>
        </w:rPr>
      </w:pPr>
      <w:r w:rsidRPr="006E5603">
        <w:rPr>
          <w:rFonts w:ascii="Helvetica Neue" w:hAnsi="Helvetica Neue"/>
          <w:color w:val="2D3B45"/>
          <w:sz w:val="18"/>
          <w:szCs w:val="18"/>
          <w:vertAlign w:val="superscript"/>
        </w:rPr>
        <w:fldChar w:fldCharType="begin"/>
      </w:r>
      <w:r w:rsidRPr="006E5603">
        <w:rPr>
          <w:rFonts w:ascii="Helvetica Neue" w:hAnsi="Helvetica Neue"/>
          <w:color w:val="2D3B45"/>
          <w:sz w:val="18"/>
          <w:szCs w:val="18"/>
          <w:vertAlign w:val="superscript"/>
        </w:rPr>
        <w:instrText xml:space="preserve"> HYPERLINK "https://ocean.instructure.com/courses/15982/discussion_topics/97922" \l "_ftnref1" </w:instrText>
      </w:r>
      <w:r w:rsidRPr="006E5603">
        <w:rPr>
          <w:rFonts w:ascii="Helvetica Neue" w:hAnsi="Helvetica Neue"/>
          <w:color w:val="2D3B45"/>
          <w:sz w:val="18"/>
          <w:szCs w:val="18"/>
          <w:vertAlign w:val="superscript"/>
        </w:rPr>
        <w:fldChar w:fldCharType="separate"/>
      </w:r>
      <w:r w:rsidRPr="006E5603">
        <w:rPr>
          <w:rFonts w:ascii="Helvetica Neue" w:hAnsi="Helvetica Neue"/>
          <w:color w:val="0000FF"/>
          <w:sz w:val="18"/>
          <w:szCs w:val="18"/>
          <w:u w:val="single"/>
          <w:vertAlign w:val="superscript"/>
        </w:rPr>
        <w:t>1</w:t>
      </w:r>
      <w:r w:rsidRPr="006E5603">
        <w:rPr>
          <w:rFonts w:ascii="Helvetica Neue" w:hAnsi="Helvetica Neue"/>
          <w:color w:val="2D3B45"/>
          <w:sz w:val="18"/>
          <w:szCs w:val="18"/>
          <w:vertAlign w:val="superscript"/>
        </w:rPr>
        <w:fldChar w:fldCharType="end"/>
      </w:r>
      <w:bookmarkEnd w:id="1"/>
      <w:r w:rsidRPr="006E5603">
        <w:rPr>
          <w:rFonts w:ascii="Helvetica Neue" w:hAnsi="Helvetica Neue"/>
          <w:i/>
          <w:iCs/>
          <w:color w:val="2D3B45"/>
        </w:rPr>
        <w:t>The Minitab Blog (blog)</w:t>
      </w:r>
      <w:r w:rsidRPr="006E5603">
        <w:rPr>
          <w:rFonts w:ascii="Helvetica Neue" w:hAnsi="Helvetica Neue"/>
          <w:color w:val="2D3B45"/>
        </w:rPr>
        <w:t>. October 28, 2011. Accessed May 26, 2017. http://blog.minitab.com/blog/the-statistics-game/moneyball-shows-the-power-of-statistics.</w:t>
      </w:r>
    </w:p>
    <w:p w:rsidR="006E5603" w:rsidRDefault="006E5603" w:rsidP="006E5603"/>
    <w:p w:rsidR="006E5603" w:rsidRDefault="006E5603" w:rsidP="006E5603">
      <w:r>
        <w:t xml:space="preserve">Week 1 </w:t>
      </w:r>
      <w:r>
        <w:t>Discussion 3</w:t>
      </w:r>
      <w:r>
        <w:t>:</w:t>
      </w:r>
    </w:p>
    <w:p w:rsidR="006E5603" w:rsidRDefault="006E5603" w:rsidP="006E5603"/>
    <w:p w:rsidR="006E5603" w:rsidRPr="006E5603" w:rsidRDefault="006E5603" w:rsidP="006E5603">
      <w:r w:rsidRPr="006E5603">
        <w:rPr>
          <w:rFonts w:ascii="Helvetica Neue" w:hAnsi="Helvetica Neue"/>
          <w:color w:val="2D3B45"/>
          <w:shd w:val="clear" w:color="auto" w:fill="FFFFFF"/>
        </w:rPr>
        <w:t>Find an example online of a misleading or inaccurate graph and include the link to the graph that you find. Explain why the graph that you found is inaccurate and summarize the graph. What could have been done to make the graph accurate?</w:t>
      </w:r>
    </w:p>
    <w:p w:rsidR="006E5603" w:rsidRDefault="006E5603" w:rsidP="006E5603"/>
    <w:p w:rsidR="006E5603" w:rsidRDefault="006E5603" w:rsidP="006E5603"/>
    <w:p w:rsidR="006E5603" w:rsidRDefault="006E5603" w:rsidP="006E5603">
      <w:r>
        <w:t xml:space="preserve">Week 2 Discussion 1: </w:t>
      </w:r>
    </w:p>
    <w:p w:rsidR="006E5603" w:rsidRPr="006E5603" w:rsidRDefault="006E5603" w:rsidP="006E5603">
      <w:pPr>
        <w:shd w:val="clear" w:color="auto" w:fill="FFFFFF"/>
        <w:spacing w:before="180" w:after="180"/>
        <w:rPr>
          <w:rFonts w:ascii="Helvetica Neue" w:hAnsi="Helvetica Neue"/>
          <w:color w:val="2D3B45"/>
        </w:rPr>
      </w:pPr>
      <w:r>
        <w:rPr>
          <w:rFonts w:ascii="Helvetica Neue" w:hAnsi="Helvetica Neue"/>
          <w:color w:val="2D3B45"/>
        </w:rPr>
        <w:t>T</w:t>
      </w:r>
      <w:r w:rsidRPr="006E5603">
        <w:rPr>
          <w:rFonts w:ascii="Helvetica Neue" w:hAnsi="Helvetica Neue"/>
          <w:color w:val="2D3B45"/>
        </w:rPr>
        <w:t>o complete the Discussion activity, please do the following:</w:t>
      </w:r>
    </w:p>
    <w:p w:rsidR="006E5603" w:rsidRPr="006E5603" w:rsidRDefault="006E5603" w:rsidP="006E5603">
      <w:pPr>
        <w:shd w:val="clear" w:color="auto" w:fill="FFFFFF"/>
        <w:spacing w:before="180" w:after="180"/>
        <w:rPr>
          <w:rFonts w:ascii="Helvetica Neue" w:hAnsi="Helvetica Neue"/>
          <w:color w:val="2D3B45"/>
        </w:rPr>
      </w:pPr>
      <w:r w:rsidRPr="006E5603">
        <w:rPr>
          <w:rFonts w:ascii="Helvetica Neue" w:hAnsi="Helvetica Neue"/>
          <w:color w:val="2D3B45"/>
        </w:rPr>
        <w:t xml:space="preserve">Answer each question fully. Use a minimum of 250 words for a complete discussion post. While it is not required in this discussion, feel free to bring in outside resources to </w:t>
      </w:r>
      <w:r w:rsidRPr="006E5603">
        <w:rPr>
          <w:rFonts w:ascii="Helvetica Neue" w:hAnsi="Helvetica Neue"/>
          <w:color w:val="2D3B45"/>
        </w:rPr>
        <w:lastRenderedPageBreak/>
        <w:t>support your answers. Outside resources include materials outside of the textbook, such as a website. </w:t>
      </w:r>
    </w:p>
    <w:p w:rsidR="006E5603" w:rsidRPr="006E5603" w:rsidRDefault="006E5603" w:rsidP="006E5603">
      <w:pPr>
        <w:shd w:val="clear" w:color="auto" w:fill="FFFFFF"/>
        <w:spacing w:before="180" w:after="180"/>
        <w:rPr>
          <w:rFonts w:ascii="Helvetica Neue" w:hAnsi="Helvetica Neue"/>
          <w:color w:val="2D3B45"/>
        </w:rPr>
      </w:pPr>
      <w:r w:rsidRPr="006E5603">
        <w:rPr>
          <w:rFonts w:ascii="Helvetica Neue" w:hAnsi="Helvetica Neue"/>
          <w:color w:val="2D3B45"/>
        </w:rPr>
        <w:t>An average is an attempt to summarize a collection of data into just one number.</w:t>
      </w:r>
    </w:p>
    <w:p w:rsidR="006E5603" w:rsidRPr="006E5603" w:rsidRDefault="006E5603" w:rsidP="006E5603">
      <w:pPr>
        <w:numPr>
          <w:ilvl w:val="0"/>
          <w:numId w:val="2"/>
        </w:numPr>
        <w:shd w:val="clear" w:color="auto" w:fill="FFFFFF"/>
        <w:spacing w:before="100" w:beforeAutospacing="1" w:after="100" w:afterAutospacing="1"/>
        <w:ind w:left="375"/>
        <w:rPr>
          <w:rFonts w:ascii="Helvetica Neue" w:hAnsi="Helvetica Neue"/>
          <w:color w:val="2D3B45"/>
        </w:rPr>
      </w:pPr>
      <w:r w:rsidRPr="006E5603">
        <w:rPr>
          <w:rFonts w:ascii="Helvetica Neue" w:hAnsi="Helvetica Neue"/>
          <w:color w:val="2D3B45"/>
        </w:rPr>
        <w:t>Explain how the mean, median, and mode all represent averages in this context.</w:t>
      </w:r>
    </w:p>
    <w:p w:rsidR="006E5603" w:rsidRPr="006E5603" w:rsidRDefault="006E5603" w:rsidP="006E5603">
      <w:pPr>
        <w:numPr>
          <w:ilvl w:val="0"/>
          <w:numId w:val="2"/>
        </w:numPr>
        <w:shd w:val="clear" w:color="auto" w:fill="FFFFFF"/>
        <w:spacing w:before="100" w:beforeAutospacing="1" w:after="100" w:afterAutospacing="1"/>
        <w:ind w:left="375"/>
        <w:rPr>
          <w:rFonts w:ascii="Helvetica Neue" w:hAnsi="Helvetica Neue"/>
          <w:color w:val="2D3B45"/>
        </w:rPr>
      </w:pPr>
      <w:r w:rsidRPr="006E5603">
        <w:rPr>
          <w:rFonts w:ascii="Helvetica Neue" w:hAnsi="Helvetica Neue"/>
          <w:color w:val="2D3B45"/>
        </w:rPr>
        <w:t>Why is the mean a balance point? Why is the median a midway point? Why is the mode the most common data point?</w:t>
      </w:r>
    </w:p>
    <w:p w:rsidR="006E5603" w:rsidRPr="006E5603" w:rsidRDefault="006E5603" w:rsidP="006E5603">
      <w:pPr>
        <w:numPr>
          <w:ilvl w:val="0"/>
          <w:numId w:val="2"/>
        </w:numPr>
        <w:shd w:val="clear" w:color="auto" w:fill="FFFFFF"/>
        <w:spacing w:before="100" w:beforeAutospacing="1"/>
        <w:ind w:left="375"/>
        <w:rPr>
          <w:rFonts w:ascii="Helvetica Neue" w:hAnsi="Helvetica Neue"/>
          <w:color w:val="2D3B45"/>
        </w:rPr>
      </w:pPr>
      <w:r w:rsidRPr="006E5603">
        <w:rPr>
          <w:rFonts w:ascii="Helvetica Neue" w:hAnsi="Helvetica Neue"/>
          <w:color w:val="2D3B45"/>
        </w:rPr>
        <w:t>List three areas of daily life in which you think the mean, median, or mode would be the best choice to describe an “average and explain why.</w:t>
      </w:r>
    </w:p>
    <w:p w:rsidR="006E5603" w:rsidRDefault="006E5603" w:rsidP="006E5603"/>
    <w:p w:rsidR="006E5603" w:rsidRDefault="006E5603" w:rsidP="006E5603">
      <w:r>
        <w:t>Week 2 Discussion 2</w:t>
      </w:r>
      <w:r>
        <w:t xml:space="preserve">: </w:t>
      </w:r>
    </w:p>
    <w:p w:rsidR="006E5603" w:rsidRPr="006E5603" w:rsidRDefault="006E5603" w:rsidP="006E5603">
      <w:pPr>
        <w:shd w:val="clear" w:color="auto" w:fill="FFFFFF"/>
        <w:spacing w:before="180"/>
        <w:rPr>
          <w:rFonts w:ascii="Helvetica Neue" w:hAnsi="Helvetica Neue"/>
          <w:color w:val="2D3B45"/>
        </w:rPr>
      </w:pPr>
      <w:r w:rsidRPr="006E5603">
        <w:rPr>
          <w:rFonts w:ascii="Helvetica Neue" w:hAnsi="Helvetica Neue"/>
          <w:color w:val="2D3B45"/>
        </w:rPr>
        <w:t>The movie </w:t>
      </w:r>
      <w:r w:rsidRPr="006E5603">
        <w:rPr>
          <w:rFonts w:ascii="Helvetica Neue" w:hAnsi="Helvetica Neue"/>
          <w:i/>
          <w:iCs/>
          <w:color w:val="2D3B45"/>
        </w:rPr>
        <w:t>21</w:t>
      </w:r>
      <w:r w:rsidRPr="006E5603">
        <w:rPr>
          <w:rFonts w:ascii="Helvetica Neue" w:hAnsi="Helvetica Neue"/>
          <w:color w:val="2D3B45"/>
        </w:rPr>
        <w:t> is about a group of MIT students who "count cards" to improve their probability of winning at Blackjack in casinos. Have you ever wondered what card counting is and if it is legal?</w:t>
      </w:r>
    </w:p>
    <w:p w:rsidR="006E5603" w:rsidRPr="006E5603" w:rsidRDefault="006E5603" w:rsidP="006E5603">
      <w:pPr>
        <w:shd w:val="clear" w:color="auto" w:fill="FFFFFF"/>
        <w:spacing w:before="180"/>
        <w:rPr>
          <w:rFonts w:ascii="Helvetica Neue" w:hAnsi="Helvetica Neue"/>
          <w:color w:val="2D3B45"/>
        </w:rPr>
      </w:pPr>
      <w:r w:rsidRPr="006E5603">
        <w:rPr>
          <w:rFonts w:ascii="Helvetica Neue" w:hAnsi="Helvetica Neue"/>
          <w:color w:val="2D3B45"/>
        </w:rPr>
        <w:t>Card Counting is not illegal. You cannot get arrested for counting cards in a casino, however the casino (if they suspect you are a card counter) may ask you nicely to </w:t>
      </w:r>
      <w:r w:rsidRPr="006E5603">
        <w:rPr>
          <w:rFonts w:ascii="Helvetica Neue" w:hAnsi="Helvetica Neue"/>
          <w:i/>
          <w:iCs/>
          <w:color w:val="2D3B45"/>
        </w:rPr>
        <w:t>leave…</w:t>
      </w:r>
      <w:r w:rsidRPr="006E5603">
        <w:rPr>
          <w:rFonts w:ascii="Helvetica Neue" w:hAnsi="Helvetica Neue"/>
          <w:color w:val="2D3B45"/>
        </w:rPr>
        <w:t> Card Counting is the act of keeping track of the Deck Composition of yet-to-be-played cards by keeping track of the ratio of low cards (2-7) to high value cards (Aces and 10s) that have already been played.</w:t>
      </w:r>
      <w:hyperlink r:id="rId5" w:anchor="_ftn1" w:history="1">
        <w:r w:rsidRPr="006E5603">
          <w:rPr>
            <w:rFonts w:ascii="Helvetica Neue" w:hAnsi="Helvetica Neue"/>
            <w:color w:val="0000FF"/>
            <w:sz w:val="18"/>
            <w:szCs w:val="18"/>
            <w:u w:val="single"/>
            <w:vertAlign w:val="superscript"/>
          </w:rPr>
          <w:t>3</w:t>
        </w:r>
      </w:hyperlink>
    </w:p>
    <w:p w:rsidR="006E5603" w:rsidRPr="006E5603" w:rsidRDefault="006E5603" w:rsidP="006E5603">
      <w:pPr>
        <w:shd w:val="clear" w:color="auto" w:fill="FFFFFF"/>
        <w:spacing w:before="180" w:after="180"/>
        <w:rPr>
          <w:rFonts w:ascii="Helvetica Neue" w:hAnsi="Helvetica Neue"/>
          <w:color w:val="2D3B45"/>
        </w:rPr>
      </w:pPr>
      <w:r w:rsidRPr="006E5603">
        <w:rPr>
          <w:rFonts w:ascii="Helvetica Neue" w:hAnsi="Helvetica Neue"/>
          <w:color w:val="2D3B45"/>
        </w:rPr>
        <w:t>To complete the Discussion activity, please do the following:</w:t>
      </w:r>
    </w:p>
    <w:p w:rsidR="006E5603" w:rsidRPr="006E5603" w:rsidRDefault="006E5603" w:rsidP="006E5603">
      <w:pPr>
        <w:shd w:val="clear" w:color="auto" w:fill="FFFFFF"/>
        <w:spacing w:before="180" w:after="180"/>
        <w:rPr>
          <w:rFonts w:ascii="Helvetica Neue" w:hAnsi="Helvetica Neue"/>
          <w:color w:val="2D3B45"/>
        </w:rPr>
      </w:pPr>
      <w:r w:rsidRPr="006E5603">
        <w:rPr>
          <w:rFonts w:ascii="Helvetica Neue" w:hAnsi="Helvetica Neue"/>
          <w:color w:val="2D3B45"/>
        </w:rPr>
        <w:t>Answer each question fully. Use a minimum of 250 words for a complete discussion post.</w:t>
      </w:r>
    </w:p>
    <w:p w:rsidR="006E5603" w:rsidRPr="006E5603" w:rsidRDefault="006E5603" w:rsidP="006E5603">
      <w:pPr>
        <w:numPr>
          <w:ilvl w:val="0"/>
          <w:numId w:val="3"/>
        </w:numPr>
        <w:shd w:val="clear" w:color="auto" w:fill="FFFFFF"/>
        <w:spacing w:before="100" w:beforeAutospacing="1" w:after="100" w:afterAutospacing="1"/>
        <w:ind w:left="375"/>
        <w:rPr>
          <w:rFonts w:ascii="Helvetica Neue" w:hAnsi="Helvetica Neue"/>
          <w:color w:val="2D3B45"/>
        </w:rPr>
      </w:pPr>
      <w:r w:rsidRPr="006E5603">
        <w:rPr>
          <w:rFonts w:ascii="Helvetica Neue" w:hAnsi="Helvetica Neue"/>
          <w:color w:val="2D3B45"/>
        </w:rPr>
        <w:t>Do you think card counting is cheating or simply utilizing one’s brain?</w:t>
      </w:r>
    </w:p>
    <w:p w:rsidR="006E5603" w:rsidRPr="006E5603" w:rsidRDefault="006E5603" w:rsidP="006E5603">
      <w:pPr>
        <w:numPr>
          <w:ilvl w:val="0"/>
          <w:numId w:val="3"/>
        </w:numPr>
        <w:shd w:val="clear" w:color="auto" w:fill="FFFFFF"/>
        <w:spacing w:before="100" w:beforeAutospacing="1" w:after="100" w:afterAutospacing="1"/>
        <w:ind w:left="375"/>
        <w:rPr>
          <w:rFonts w:ascii="Helvetica Neue" w:hAnsi="Helvetica Neue"/>
          <w:color w:val="2D3B45"/>
        </w:rPr>
      </w:pPr>
      <w:r w:rsidRPr="006E5603">
        <w:rPr>
          <w:rFonts w:ascii="Helvetica Neue" w:hAnsi="Helvetica Neue"/>
          <w:color w:val="2D3B45"/>
        </w:rPr>
        <w:t>Should casinos be able to ban suspected card counters? Why or why not?</w:t>
      </w:r>
    </w:p>
    <w:p w:rsidR="006E5603" w:rsidRPr="006E5603" w:rsidRDefault="006E5603" w:rsidP="006E5603">
      <w:pPr>
        <w:numPr>
          <w:ilvl w:val="0"/>
          <w:numId w:val="3"/>
        </w:numPr>
        <w:shd w:val="clear" w:color="auto" w:fill="FFFFFF"/>
        <w:spacing w:before="100" w:beforeAutospacing="1"/>
        <w:ind w:left="375"/>
        <w:rPr>
          <w:rFonts w:ascii="Helvetica Neue" w:hAnsi="Helvetica Neue"/>
          <w:color w:val="2D3B45"/>
        </w:rPr>
      </w:pPr>
      <w:r w:rsidRPr="006E5603">
        <w:rPr>
          <w:rFonts w:ascii="Helvetica Neue" w:hAnsi="Helvetica Neue"/>
          <w:color w:val="2D3B45"/>
        </w:rPr>
        <w:t>Explain your reasoning fully and provide an outside resource supporting this reasoning. Outside resources are considered anything outside of your textbook. An Internet search, for example, will provide numerous online resources for you to review on the topic of card counting. In your post, you could provide the link to a site that supports your reasoning.</w:t>
      </w:r>
    </w:p>
    <w:p w:rsidR="006E5603" w:rsidRPr="006E5603" w:rsidRDefault="006E5603" w:rsidP="006E5603">
      <w:pPr>
        <w:shd w:val="clear" w:color="auto" w:fill="FFFFFF"/>
        <w:rPr>
          <w:rFonts w:ascii="Helvetica Neue" w:hAnsi="Helvetica Neue"/>
          <w:color w:val="2D3B45"/>
        </w:rPr>
      </w:pPr>
      <w:hyperlink r:id="rId6" w:anchor="_ftnref1" w:history="1">
        <w:r w:rsidRPr="006E5603">
          <w:rPr>
            <w:rFonts w:ascii="Helvetica Neue" w:hAnsi="Helvetica Neue"/>
            <w:color w:val="0000FF"/>
            <w:sz w:val="18"/>
            <w:szCs w:val="18"/>
            <w:u w:val="single"/>
            <w:vertAlign w:val="superscript"/>
          </w:rPr>
          <w:t>3</w:t>
        </w:r>
      </w:hyperlink>
      <w:r w:rsidRPr="006E5603">
        <w:rPr>
          <w:rFonts w:ascii="Helvetica Neue" w:hAnsi="Helvetica Neue"/>
          <w:color w:val="2D3B45"/>
        </w:rPr>
        <w:t xml:space="preserve">“BlackJack: Card Counting: Cards.” </w:t>
      </w:r>
      <w:proofErr w:type="spellStart"/>
      <w:r w:rsidRPr="006E5603">
        <w:rPr>
          <w:rFonts w:ascii="Helvetica Neue" w:hAnsi="Helvetica Neue"/>
          <w:color w:val="2D3B45"/>
        </w:rPr>
        <w:t>Vegastripping</w:t>
      </w:r>
      <w:proofErr w:type="spellEnd"/>
      <w:r w:rsidRPr="006E5603">
        <w:rPr>
          <w:rFonts w:ascii="Helvetica Neue" w:hAnsi="Helvetica Neue"/>
          <w:color w:val="2D3B45"/>
        </w:rPr>
        <w:t xml:space="preserve"> (website). Accessed May 25, 2017. </w:t>
      </w:r>
      <w:hyperlink r:id="rId7" w:tgtFrame="_blank" w:history="1">
        <w:r w:rsidRPr="006E5603">
          <w:rPr>
            <w:rFonts w:ascii="Helvetica Neue" w:hAnsi="Helvetica Neue"/>
            <w:color w:val="0000FF"/>
            <w:u w:val="single"/>
          </w:rPr>
          <w:t>http://www.vegastripping.com/playersclub/guides/howto/blackjack/cardcounting/1/</w:t>
        </w:r>
        <w:r w:rsidRPr="006E5603">
          <w:rPr>
            <w:rFonts w:ascii="Helvetica Neue" w:hAnsi="Helvetica Neue"/>
            <w:color w:val="0000FF"/>
            <w:u w:val="single"/>
            <w:bdr w:val="none" w:sz="0" w:space="0" w:color="auto" w:frame="1"/>
          </w:rPr>
          <w:t> (Links to an external site.)Links to an external site.</w:t>
        </w:r>
      </w:hyperlink>
      <w:r w:rsidRPr="006E5603">
        <w:rPr>
          <w:rFonts w:ascii="Helvetica Neue" w:hAnsi="Helvetica Neue"/>
          <w:color w:val="2D3B45"/>
        </w:rPr>
        <w:t>.</w:t>
      </w:r>
    </w:p>
    <w:p w:rsidR="006E5603" w:rsidRDefault="006E5603" w:rsidP="006E5603"/>
    <w:p w:rsidR="006E5603" w:rsidRDefault="006E5603" w:rsidP="006E5603">
      <w:r>
        <w:t>Week 3 Discussion 1:</w:t>
      </w:r>
    </w:p>
    <w:p w:rsidR="006E5603" w:rsidRDefault="006E5603" w:rsidP="006E5603"/>
    <w:p w:rsidR="006E5603" w:rsidRDefault="006E5603" w:rsidP="006E5603">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Binomial distributions are the results of only two outcomes, such as will or won’t, or something </w:t>
      </w:r>
      <w:proofErr w:type="gramStart"/>
      <w:r>
        <w:rPr>
          <w:rFonts w:ascii="Helvetica Neue" w:hAnsi="Helvetica Neue"/>
          <w:color w:val="2D3B45"/>
        </w:rPr>
        <w:t>happens</w:t>
      </w:r>
      <w:proofErr w:type="gramEnd"/>
      <w:r>
        <w:rPr>
          <w:rFonts w:ascii="Helvetica Neue" w:hAnsi="Helvetica Neue"/>
          <w:color w:val="2D3B45"/>
        </w:rPr>
        <w:t xml:space="preserve"> or it doesn’t:</w:t>
      </w:r>
    </w:p>
    <w:p w:rsidR="006E5603" w:rsidRDefault="006E5603" w:rsidP="006E5603">
      <w:pPr>
        <w:pStyle w:val="NormalWeb"/>
        <w:shd w:val="clear" w:color="auto" w:fill="FFFFFF"/>
        <w:spacing w:before="180" w:beforeAutospacing="0" w:after="0" w:afterAutospacing="0"/>
        <w:rPr>
          <w:rFonts w:ascii="Helvetica Neue" w:hAnsi="Helvetica Neue"/>
          <w:color w:val="2D3B45"/>
        </w:rPr>
      </w:pPr>
      <w:r>
        <w:rPr>
          <w:rStyle w:val="Emphasis"/>
          <w:rFonts w:ascii="Helvetica Neue" w:hAnsi="Helvetica Neue"/>
          <w:color w:val="2D3B45"/>
        </w:rPr>
        <w:t xml:space="preserve">Will I find a parking </w:t>
      </w:r>
      <w:proofErr w:type="gramStart"/>
      <w:r>
        <w:rPr>
          <w:rStyle w:val="Emphasis"/>
          <w:rFonts w:ascii="Helvetica Neue" w:hAnsi="Helvetica Neue"/>
          <w:color w:val="2D3B45"/>
        </w:rPr>
        <w:t>spot</w:t>
      </w:r>
      <w:proofErr w:type="gramEnd"/>
      <w:r>
        <w:rPr>
          <w:rStyle w:val="Emphasis"/>
          <w:rFonts w:ascii="Helvetica Neue" w:hAnsi="Helvetica Neue"/>
          <w:color w:val="2D3B45"/>
        </w:rPr>
        <w:t xml:space="preserve"> or won’t I?</w:t>
      </w:r>
    </w:p>
    <w:p w:rsidR="006E5603" w:rsidRDefault="006E5603" w:rsidP="006E5603">
      <w:pPr>
        <w:pStyle w:val="NormalWeb"/>
        <w:shd w:val="clear" w:color="auto" w:fill="FFFFFF"/>
        <w:spacing w:before="180" w:beforeAutospacing="0" w:after="0" w:afterAutospacing="0"/>
        <w:rPr>
          <w:rFonts w:ascii="Helvetica Neue" w:hAnsi="Helvetica Neue"/>
          <w:color w:val="2D3B45"/>
        </w:rPr>
      </w:pPr>
      <w:r>
        <w:rPr>
          <w:rStyle w:val="Emphasis"/>
          <w:rFonts w:ascii="Helvetica Neue" w:hAnsi="Helvetica Neue"/>
          <w:color w:val="2D3B45"/>
        </w:rPr>
        <w:t xml:space="preserve">Will I win the </w:t>
      </w:r>
      <w:proofErr w:type="gramStart"/>
      <w:r>
        <w:rPr>
          <w:rStyle w:val="Emphasis"/>
          <w:rFonts w:ascii="Helvetica Neue" w:hAnsi="Helvetica Neue"/>
          <w:color w:val="2D3B45"/>
        </w:rPr>
        <w:t>lottery</w:t>
      </w:r>
      <w:proofErr w:type="gramEnd"/>
      <w:r>
        <w:rPr>
          <w:rStyle w:val="Emphasis"/>
          <w:rFonts w:ascii="Helvetica Neue" w:hAnsi="Helvetica Neue"/>
          <w:color w:val="2D3B45"/>
        </w:rPr>
        <w:t xml:space="preserve"> or won’t I?</w:t>
      </w:r>
    </w:p>
    <w:p w:rsidR="006E5603" w:rsidRDefault="006E5603" w:rsidP="006E5603">
      <w:pPr>
        <w:pStyle w:val="NormalWeb"/>
        <w:shd w:val="clear" w:color="auto" w:fill="FFFFFF"/>
        <w:spacing w:before="180" w:beforeAutospacing="0" w:after="0" w:afterAutospacing="0"/>
        <w:rPr>
          <w:rFonts w:ascii="Helvetica Neue" w:hAnsi="Helvetica Neue"/>
          <w:color w:val="2D3B45"/>
        </w:rPr>
      </w:pPr>
      <w:r>
        <w:rPr>
          <w:rStyle w:val="Emphasis"/>
          <w:rFonts w:ascii="Helvetica Neue" w:hAnsi="Helvetica Neue"/>
          <w:color w:val="2D3B45"/>
        </w:rPr>
        <w:lastRenderedPageBreak/>
        <w:t>Will my car start or won’t it?</w:t>
      </w:r>
    </w:p>
    <w:p w:rsidR="006E5603" w:rsidRDefault="006E5603" w:rsidP="006E5603">
      <w:pPr>
        <w:pStyle w:val="NormalWeb"/>
        <w:shd w:val="clear" w:color="auto" w:fill="FFFFFF"/>
        <w:spacing w:before="180" w:beforeAutospacing="0" w:after="180" w:afterAutospacing="0"/>
        <w:rPr>
          <w:rFonts w:ascii="Helvetica Neue" w:hAnsi="Helvetica Neue"/>
          <w:color w:val="2D3B45"/>
        </w:rPr>
      </w:pPr>
      <w:proofErr w:type="gramStart"/>
      <w:r>
        <w:rPr>
          <w:rFonts w:ascii="Helvetica Neue" w:hAnsi="Helvetica Neue"/>
          <w:color w:val="2D3B45"/>
        </w:rPr>
        <w:t>So</w:t>
      </w:r>
      <w:proofErr w:type="gramEnd"/>
      <w:r>
        <w:rPr>
          <w:rFonts w:ascii="Helvetica Neue" w:hAnsi="Helvetica Neue"/>
          <w:color w:val="2D3B45"/>
        </w:rPr>
        <w:t xml:space="preserve"> if you flip a standard coin (one that has two different sides, heads and tails, as we have learned to call each side), it will land on either heads or tails. The more times you flip the coin, or experiment with potential outcomes, the probability distribution has more probability to change.</w:t>
      </w:r>
    </w:p>
    <w:p w:rsidR="006E5603" w:rsidRDefault="006E5603" w:rsidP="006E5603">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To complete the Discussion activity, please do the following:</w:t>
      </w:r>
    </w:p>
    <w:p w:rsidR="006E5603" w:rsidRDefault="006E5603" w:rsidP="006E5603">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Answer each question fully. Use a minimum of 250 words for a complete discussion post. While it is not required in this discussion, feel free to bring in outside resources to support your answers. Outside resources include materials outside of the textbook, such as a website.</w:t>
      </w:r>
    </w:p>
    <w:p w:rsidR="006E5603" w:rsidRDefault="006E5603" w:rsidP="006E5603">
      <w:pPr>
        <w:numPr>
          <w:ilvl w:val="0"/>
          <w:numId w:val="4"/>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 xml:space="preserve">Discuss the probability of landing on heads if you flipped a coin </w:t>
      </w:r>
      <w:proofErr w:type="gramStart"/>
      <w:r>
        <w:rPr>
          <w:rFonts w:ascii="Helvetica Neue" w:hAnsi="Helvetica Neue"/>
          <w:color w:val="2D3B45"/>
        </w:rPr>
        <w:t>10 times</w:t>
      </w:r>
      <w:proofErr w:type="gramEnd"/>
      <w:r>
        <w:rPr>
          <w:rFonts w:ascii="Helvetica Neue" w:hAnsi="Helvetica Neue"/>
          <w:color w:val="2D3B45"/>
        </w:rPr>
        <w:t>.</w:t>
      </w:r>
    </w:p>
    <w:p w:rsidR="006E5603" w:rsidRDefault="006E5603" w:rsidP="006E5603">
      <w:pPr>
        <w:numPr>
          <w:ilvl w:val="0"/>
          <w:numId w:val="4"/>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 xml:space="preserve">What is the probability the coin will land on heads on each of the </w:t>
      </w:r>
      <w:proofErr w:type="gramStart"/>
      <w:r>
        <w:rPr>
          <w:rFonts w:ascii="Helvetica Neue" w:hAnsi="Helvetica Neue"/>
          <w:color w:val="2D3B45"/>
        </w:rPr>
        <w:t>10 coin</w:t>
      </w:r>
      <w:proofErr w:type="gramEnd"/>
      <w:r>
        <w:rPr>
          <w:rFonts w:ascii="Helvetica Neue" w:hAnsi="Helvetica Neue"/>
          <w:color w:val="2D3B45"/>
        </w:rPr>
        <w:t xml:space="preserve"> flips?</w:t>
      </w:r>
    </w:p>
    <w:p w:rsidR="006E5603" w:rsidRDefault="006E5603" w:rsidP="006E5603">
      <w:pPr>
        <w:numPr>
          <w:ilvl w:val="0"/>
          <w:numId w:val="4"/>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Apply this same binomial experiment to a different real-world situation. Describe a situation involving probability.</w:t>
      </w:r>
    </w:p>
    <w:p w:rsidR="006E5603" w:rsidRDefault="006E5603" w:rsidP="006E5603">
      <w:pPr>
        <w:numPr>
          <w:ilvl w:val="0"/>
          <w:numId w:val="4"/>
        </w:numPr>
        <w:shd w:val="clear" w:color="auto" w:fill="FFFFFF"/>
        <w:spacing w:before="100" w:beforeAutospacing="1"/>
        <w:ind w:left="375"/>
        <w:rPr>
          <w:rFonts w:ascii="Helvetica Neue" w:hAnsi="Helvetica Neue"/>
          <w:color w:val="2D3B45"/>
        </w:rPr>
      </w:pPr>
      <w:r>
        <w:rPr>
          <w:rFonts w:ascii="Helvetica Neue" w:hAnsi="Helvetica Neue"/>
          <w:color w:val="2D3B45"/>
        </w:rPr>
        <w:t>In your peer responses, ask for feedback from your peers on the potential outcomes of the presented situation.</w:t>
      </w:r>
    </w:p>
    <w:p w:rsidR="006E5603" w:rsidRDefault="006E5603"/>
    <w:p w:rsidR="006E5603" w:rsidRDefault="006E5603"/>
    <w:p w:rsidR="006E5603" w:rsidRDefault="006E5603" w:rsidP="006E5603">
      <w:r>
        <w:t>Week 3 Discussion 1:</w:t>
      </w:r>
    </w:p>
    <w:p w:rsidR="00807FB4" w:rsidRDefault="00807FB4" w:rsidP="00807FB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To complete the Discussion activity, please do the following:</w:t>
      </w:r>
    </w:p>
    <w:p w:rsidR="00807FB4" w:rsidRDefault="00807FB4" w:rsidP="00807FB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Answer each question fully. Use a minimum of 250 words for a complete discussion post.  </w:t>
      </w:r>
    </w:p>
    <w:p w:rsidR="00807FB4" w:rsidRDefault="00807FB4" w:rsidP="00807FB4">
      <w:pPr>
        <w:pStyle w:val="NormalWeb"/>
        <w:numPr>
          <w:ilvl w:val="0"/>
          <w:numId w:val="5"/>
        </w:numPr>
        <w:shd w:val="clear" w:color="auto" w:fill="FFFFFF"/>
        <w:spacing w:before="180" w:beforeAutospacing="0" w:after="0" w:afterAutospacing="0"/>
        <w:ind w:left="375"/>
        <w:rPr>
          <w:rFonts w:ascii="Helvetica Neue" w:hAnsi="Helvetica Neue"/>
          <w:color w:val="2D3B45"/>
        </w:rPr>
      </w:pPr>
      <w:r>
        <w:rPr>
          <w:rFonts w:ascii="Helvetica Neue" w:hAnsi="Helvetica Neue"/>
          <w:color w:val="2D3B45"/>
        </w:rPr>
        <w:t>What is the normal curve? How can the normal curve be used in statistics? Give a real-world example of how the normal curve may be used.</w:t>
      </w:r>
    </w:p>
    <w:p w:rsidR="006E5603" w:rsidRDefault="006E5603"/>
    <w:p w:rsidR="00807FB4" w:rsidRDefault="00807FB4">
      <w:r>
        <w:t>Week 4 Discussion 1:</w:t>
      </w:r>
    </w:p>
    <w:p w:rsidR="00807FB4" w:rsidRPr="00807FB4" w:rsidRDefault="00807FB4" w:rsidP="00807FB4">
      <w:pPr>
        <w:shd w:val="clear" w:color="auto" w:fill="FFFFFF"/>
        <w:spacing w:before="180" w:after="180"/>
        <w:rPr>
          <w:rFonts w:ascii="Helvetica Neue" w:hAnsi="Helvetica Neue"/>
          <w:color w:val="2D3B45"/>
        </w:rPr>
      </w:pPr>
      <w:r w:rsidRPr="00807FB4">
        <w:rPr>
          <w:rFonts w:ascii="Helvetica Neue" w:hAnsi="Helvetica Neue"/>
          <w:color w:val="2D3B45"/>
        </w:rPr>
        <w:t>To complete the Discussion activity, please do the following:</w:t>
      </w:r>
    </w:p>
    <w:p w:rsidR="00807FB4" w:rsidRPr="00807FB4" w:rsidRDefault="00807FB4" w:rsidP="00807FB4">
      <w:pPr>
        <w:shd w:val="clear" w:color="auto" w:fill="FFFFFF"/>
        <w:spacing w:before="180" w:after="180"/>
        <w:rPr>
          <w:rFonts w:ascii="Helvetica Neue" w:hAnsi="Helvetica Neue"/>
          <w:color w:val="2D3B45"/>
        </w:rPr>
      </w:pPr>
      <w:r w:rsidRPr="00807FB4">
        <w:rPr>
          <w:rFonts w:ascii="Helvetica Neue" w:hAnsi="Helvetica Neue"/>
          <w:color w:val="2D3B45"/>
        </w:rPr>
        <w:t>Answer each question fully. Use a minimum of 250 words for a complete discussion post.</w:t>
      </w:r>
    </w:p>
    <w:p w:rsidR="00807FB4" w:rsidRPr="00807FB4" w:rsidRDefault="00807FB4" w:rsidP="00807FB4">
      <w:pPr>
        <w:shd w:val="clear" w:color="auto" w:fill="FFFFFF"/>
        <w:spacing w:before="180" w:after="180"/>
        <w:rPr>
          <w:rFonts w:ascii="Helvetica Neue" w:hAnsi="Helvetica Neue"/>
          <w:color w:val="2D3B45"/>
        </w:rPr>
      </w:pPr>
      <w:r w:rsidRPr="00807FB4">
        <w:rPr>
          <w:rFonts w:ascii="Helvetica Neue" w:hAnsi="Helvetica Neue"/>
          <w:color w:val="2D3B45"/>
        </w:rPr>
        <w:t>Why is the 95% confidence interval used so often? Why isn’t 99% or a different level used more frequently? What happens to the width of the interval as the confidence level increases?</w:t>
      </w:r>
    </w:p>
    <w:p w:rsidR="00807FB4" w:rsidRDefault="00807FB4"/>
    <w:p w:rsidR="00807FB4" w:rsidRDefault="00807FB4" w:rsidP="00807FB4">
      <w:r>
        <w:t>Week 4 Discussion 2</w:t>
      </w:r>
      <w:r>
        <w:t>:</w:t>
      </w:r>
    </w:p>
    <w:p w:rsidR="00807FB4" w:rsidRDefault="00807FB4" w:rsidP="00807FB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Consumer goods manufacturing companies may use t-tests to determine if the quality of their products is consistent. Hellmann’s for example may randomly test 100 bottles of mayonnaise to calculate the mean weight along with the standard deviation of the </w:t>
      </w:r>
      <w:r>
        <w:rPr>
          <w:rFonts w:ascii="Helvetica Neue" w:hAnsi="Helvetica Neue"/>
          <w:color w:val="2D3B45"/>
        </w:rPr>
        <w:lastRenderedPageBreak/>
        <w:t>bottles. The mean weight of the 100 bottles is then compared to the weight stated on the bottle which would be the population mean. Hellmann’s would not want significant differences between the mean weight of the sample and the population mean.</w:t>
      </w:r>
    </w:p>
    <w:p w:rsidR="00807FB4" w:rsidRDefault="00807FB4" w:rsidP="00807FB4">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rsidR="00807FB4" w:rsidRDefault="00807FB4" w:rsidP="00807FB4">
      <w:pPr>
        <w:numPr>
          <w:ilvl w:val="0"/>
          <w:numId w:val="6"/>
        </w:numPr>
        <w:shd w:val="clear" w:color="auto" w:fill="FFFFFF"/>
        <w:spacing w:before="100" w:beforeAutospacing="1"/>
        <w:ind w:left="375"/>
        <w:rPr>
          <w:rFonts w:ascii="Helvetica Neue" w:hAnsi="Helvetica Neue"/>
          <w:color w:val="2D3B45"/>
        </w:rPr>
      </w:pPr>
      <w:r>
        <w:rPr>
          <w:rFonts w:ascii="Helvetica Neue" w:hAnsi="Helvetica Neue"/>
          <w:color w:val="2D3B45"/>
        </w:rPr>
        <w:t xml:space="preserve">Identify another </w:t>
      </w:r>
      <w:proofErr w:type="gramStart"/>
      <w:r>
        <w:rPr>
          <w:rFonts w:ascii="Helvetica Neue" w:hAnsi="Helvetica Neue"/>
          <w:color w:val="2D3B45"/>
        </w:rPr>
        <w:t>real world</w:t>
      </w:r>
      <w:proofErr w:type="gramEnd"/>
      <w:r>
        <w:rPr>
          <w:rFonts w:ascii="Helvetica Neue" w:hAnsi="Helvetica Neue"/>
          <w:color w:val="2D3B45"/>
        </w:rPr>
        <w:t xml:space="preserve"> situation where we would compare the sample mean to the population mean. How would a test be conducted to determine if the sample mean is significantly different from the population mean?</w:t>
      </w:r>
    </w:p>
    <w:p w:rsidR="00807FB4" w:rsidRDefault="00807FB4"/>
    <w:p w:rsidR="00807FB4" w:rsidRDefault="00807FB4"/>
    <w:p w:rsidR="00807FB4" w:rsidRDefault="00807FB4">
      <w:r>
        <w:t>Week 5 Discussion 1:</w:t>
      </w:r>
    </w:p>
    <w:p w:rsidR="00807FB4" w:rsidRDefault="00807FB4"/>
    <w:p w:rsidR="00807FB4" w:rsidRDefault="00807FB4" w:rsidP="00807FB4">
      <w:pPr>
        <w:numPr>
          <w:ilvl w:val="0"/>
          <w:numId w:val="7"/>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Explain in your own words what a positive correlation, negative correlation, and no correlation between two groups of variables means.</w:t>
      </w:r>
    </w:p>
    <w:p w:rsidR="00807FB4" w:rsidRDefault="00807FB4" w:rsidP="00807FB4">
      <w:pPr>
        <w:numPr>
          <w:ilvl w:val="0"/>
          <w:numId w:val="7"/>
        </w:numPr>
        <w:shd w:val="clear" w:color="auto" w:fill="FFFFFF"/>
        <w:spacing w:before="100" w:beforeAutospacing="1"/>
        <w:ind w:left="375"/>
        <w:rPr>
          <w:rFonts w:ascii="Helvetica Neue" w:hAnsi="Helvetica Neue"/>
          <w:color w:val="2D3B45"/>
        </w:rPr>
      </w:pPr>
      <w:r>
        <w:rPr>
          <w:rFonts w:ascii="Helvetica Neue" w:hAnsi="Helvetica Neue"/>
          <w:color w:val="2D3B45"/>
        </w:rPr>
        <w:t>Give two examples each for variables that have: a positive correlation; a negative correlation; no correlation.</w:t>
      </w:r>
    </w:p>
    <w:p w:rsidR="00807FB4" w:rsidRDefault="00807FB4" w:rsidP="00807FB4"/>
    <w:p w:rsidR="00807FB4" w:rsidRDefault="00807FB4">
      <w:bookmarkStart w:id="2" w:name="_GoBack"/>
      <w:bookmarkEnd w:id="2"/>
    </w:p>
    <w:sectPr w:rsidR="00807FB4"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525345"/>
    <w:multiLevelType w:val="multilevel"/>
    <w:tmpl w:val="A2A04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2C4709"/>
    <w:multiLevelType w:val="multilevel"/>
    <w:tmpl w:val="B770B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C24904"/>
    <w:multiLevelType w:val="multilevel"/>
    <w:tmpl w:val="BC083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FC74AA"/>
    <w:multiLevelType w:val="multilevel"/>
    <w:tmpl w:val="B7D03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036AAE"/>
    <w:multiLevelType w:val="multilevel"/>
    <w:tmpl w:val="EAE2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2E2709"/>
    <w:multiLevelType w:val="multilevel"/>
    <w:tmpl w:val="96B87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6F3D7A"/>
    <w:multiLevelType w:val="multilevel"/>
    <w:tmpl w:val="5DE21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4"/>
  </w:num>
  <w:num w:numId="4">
    <w:abstractNumId w:val="1"/>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603"/>
    <w:rsid w:val="0022042A"/>
    <w:rsid w:val="006E5603"/>
    <w:rsid w:val="00807FB4"/>
    <w:rsid w:val="00897EFE"/>
    <w:rsid w:val="008E00DA"/>
    <w:rsid w:val="009D63AE"/>
    <w:rsid w:val="00AD7421"/>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B4D3B7"/>
  <w15:chartTrackingRefBased/>
  <w15:docId w15:val="{761A5862-B8BA-EF4D-A6C1-9D1FF31B5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E5603"/>
    <w:rPr>
      <w:rFonts w:ascii="Times New Roman" w:eastAsia="Times New Roman" w:hAnsi="Times New Roman" w:cs="Times New Roman"/>
    </w:rPr>
  </w:style>
  <w:style w:type="paragraph" w:styleId="Heading1">
    <w:name w:val="heading 1"/>
    <w:basedOn w:val="Normal"/>
    <w:link w:val="Heading1Char"/>
    <w:uiPriority w:val="9"/>
    <w:qFormat/>
    <w:rsid w:val="006E5603"/>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6E5603"/>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60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E5603"/>
    <w:rPr>
      <w:rFonts w:ascii="Times New Roman" w:eastAsia="Times New Roman" w:hAnsi="Times New Roman" w:cs="Times New Roman"/>
      <w:b/>
      <w:bCs/>
      <w:sz w:val="36"/>
      <w:szCs w:val="36"/>
    </w:rPr>
  </w:style>
  <w:style w:type="character" w:customStyle="1" w:styleId="new-items">
    <w:name w:val="new-items"/>
    <w:basedOn w:val="DefaultParagraphFont"/>
    <w:rsid w:val="006E5603"/>
  </w:style>
  <w:style w:type="character" w:customStyle="1" w:styleId="screenreader-only">
    <w:name w:val="screenreader-only"/>
    <w:basedOn w:val="DefaultParagraphFont"/>
    <w:rsid w:val="006E5603"/>
  </w:style>
  <w:style w:type="character" w:customStyle="1" w:styleId="total-items">
    <w:name w:val="total-items"/>
    <w:basedOn w:val="DefaultParagraphFont"/>
    <w:rsid w:val="006E5603"/>
  </w:style>
  <w:style w:type="paragraph" w:styleId="NormalWeb">
    <w:name w:val="Normal (Web)"/>
    <w:basedOn w:val="Normal"/>
    <w:uiPriority w:val="99"/>
    <w:semiHidden/>
    <w:unhideWhenUsed/>
    <w:rsid w:val="006E5603"/>
    <w:pPr>
      <w:spacing w:before="100" w:beforeAutospacing="1" w:after="100" w:afterAutospacing="1"/>
    </w:pPr>
  </w:style>
  <w:style w:type="character" w:styleId="Emphasis">
    <w:name w:val="Emphasis"/>
    <w:basedOn w:val="DefaultParagraphFont"/>
    <w:uiPriority w:val="20"/>
    <w:qFormat/>
    <w:rsid w:val="006E5603"/>
    <w:rPr>
      <w:i/>
      <w:iCs/>
    </w:rPr>
  </w:style>
  <w:style w:type="character" w:styleId="Hyperlink">
    <w:name w:val="Hyperlink"/>
    <w:basedOn w:val="DefaultParagraphFont"/>
    <w:uiPriority w:val="99"/>
    <w:semiHidden/>
    <w:unhideWhenUsed/>
    <w:rsid w:val="006E56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28468">
      <w:bodyDiv w:val="1"/>
      <w:marLeft w:val="0"/>
      <w:marRight w:val="0"/>
      <w:marTop w:val="0"/>
      <w:marBottom w:val="0"/>
      <w:divBdr>
        <w:top w:val="none" w:sz="0" w:space="0" w:color="auto"/>
        <w:left w:val="none" w:sz="0" w:space="0" w:color="auto"/>
        <w:bottom w:val="none" w:sz="0" w:space="0" w:color="auto"/>
        <w:right w:val="none" w:sz="0" w:space="0" w:color="auto"/>
      </w:divBdr>
    </w:div>
    <w:div w:id="270164625">
      <w:bodyDiv w:val="1"/>
      <w:marLeft w:val="0"/>
      <w:marRight w:val="0"/>
      <w:marTop w:val="0"/>
      <w:marBottom w:val="0"/>
      <w:divBdr>
        <w:top w:val="none" w:sz="0" w:space="0" w:color="auto"/>
        <w:left w:val="none" w:sz="0" w:space="0" w:color="auto"/>
        <w:bottom w:val="none" w:sz="0" w:space="0" w:color="auto"/>
        <w:right w:val="none" w:sz="0" w:space="0" w:color="auto"/>
      </w:divBdr>
    </w:div>
    <w:div w:id="468321971">
      <w:bodyDiv w:val="1"/>
      <w:marLeft w:val="0"/>
      <w:marRight w:val="0"/>
      <w:marTop w:val="0"/>
      <w:marBottom w:val="0"/>
      <w:divBdr>
        <w:top w:val="none" w:sz="0" w:space="0" w:color="auto"/>
        <w:left w:val="none" w:sz="0" w:space="0" w:color="auto"/>
        <w:bottom w:val="none" w:sz="0" w:space="0" w:color="auto"/>
        <w:right w:val="none" w:sz="0" w:space="0" w:color="auto"/>
      </w:divBdr>
    </w:div>
    <w:div w:id="684749371">
      <w:bodyDiv w:val="1"/>
      <w:marLeft w:val="0"/>
      <w:marRight w:val="0"/>
      <w:marTop w:val="0"/>
      <w:marBottom w:val="0"/>
      <w:divBdr>
        <w:top w:val="none" w:sz="0" w:space="0" w:color="auto"/>
        <w:left w:val="none" w:sz="0" w:space="0" w:color="auto"/>
        <w:bottom w:val="none" w:sz="0" w:space="0" w:color="auto"/>
        <w:right w:val="none" w:sz="0" w:space="0" w:color="auto"/>
      </w:divBdr>
    </w:div>
    <w:div w:id="730881388">
      <w:bodyDiv w:val="1"/>
      <w:marLeft w:val="0"/>
      <w:marRight w:val="0"/>
      <w:marTop w:val="0"/>
      <w:marBottom w:val="0"/>
      <w:divBdr>
        <w:top w:val="none" w:sz="0" w:space="0" w:color="auto"/>
        <w:left w:val="none" w:sz="0" w:space="0" w:color="auto"/>
        <w:bottom w:val="none" w:sz="0" w:space="0" w:color="auto"/>
        <w:right w:val="none" w:sz="0" w:space="0" w:color="auto"/>
      </w:divBdr>
    </w:div>
    <w:div w:id="778139865">
      <w:bodyDiv w:val="1"/>
      <w:marLeft w:val="0"/>
      <w:marRight w:val="0"/>
      <w:marTop w:val="0"/>
      <w:marBottom w:val="0"/>
      <w:divBdr>
        <w:top w:val="none" w:sz="0" w:space="0" w:color="auto"/>
        <w:left w:val="none" w:sz="0" w:space="0" w:color="auto"/>
        <w:bottom w:val="none" w:sz="0" w:space="0" w:color="auto"/>
        <w:right w:val="none" w:sz="0" w:space="0" w:color="auto"/>
      </w:divBdr>
    </w:div>
    <w:div w:id="1086147194">
      <w:bodyDiv w:val="1"/>
      <w:marLeft w:val="0"/>
      <w:marRight w:val="0"/>
      <w:marTop w:val="0"/>
      <w:marBottom w:val="0"/>
      <w:divBdr>
        <w:top w:val="none" w:sz="0" w:space="0" w:color="auto"/>
        <w:left w:val="none" w:sz="0" w:space="0" w:color="auto"/>
        <w:bottom w:val="none" w:sz="0" w:space="0" w:color="auto"/>
        <w:right w:val="none" w:sz="0" w:space="0" w:color="auto"/>
      </w:divBdr>
    </w:div>
    <w:div w:id="1177234093">
      <w:bodyDiv w:val="1"/>
      <w:marLeft w:val="0"/>
      <w:marRight w:val="0"/>
      <w:marTop w:val="0"/>
      <w:marBottom w:val="0"/>
      <w:divBdr>
        <w:top w:val="none" w:sz="0" w:space="0" w:color="auto"/>
        <w:left w:val="none" w:sz="0" w:space="0" w:color="auto"/>
        <w:bottom w:val="none" w:sz="0" w:space="0" w:color="auto"/>
        <w:right w:val="none" w:sz="0" w:space="0" w:color="auto"/>
      </w:divBdr>
    </w:div>
    <w:div w:id="2096897641">
      <w:bodyDiv w:val="1"/>
      <w:marLeft w:val="0"/>
      <w:marRight w:val="0"/>
      <w:marTop w:val="0"/>
      <w:marBottom w:val="0"/>
      <w:divBdr>
        <w:top w:val="none" w:sz="0" w:space="0" w:color="auto"/>
        <w:left w:val="none" w:sz="0" w:space="0" w:color="auto"/>
        <w:bottom w:val="none" w:sz="0" w:space="0" w:color="auto"/>
        <w:right w:val="none" w:sz="0" w:space="0" w:color="auto"/>
      </w:divBdr>
    </w:div>
    <w:div w:id="2145003241">
      <w:bodyDiv w:val="1"/>
      <w:marLeft w:val="0"/>
      <w:marRight w:val="0"/>
      <w:marTop w:val="0"/>
      <w:marBottom w:val="0"/>
      <w:divBdr>
        <w:top w:val="none" w:sz="0" w:space="0" w:color="auto"/>
        <w:left w:val="none" w:sz="0" w:space="0" w:color="auto"/>
        <w:bottom w:val="none" w:sz="0" w:space="0" w:color="auto"/>
        <w:right w:val="none" w:sz="0" w:space="0" w:color="auto"/>
      </w:divBdr>
      <w:divsChild>
        <w:div w:id="507404633">
          <w:marLeft w:val="0"/>
          <w:marRight w:val="0"/>
          <w:marTop w:val="0"/>
          <w:marBottom w:val="0"/>
          <w:divBdr>
            <w:top w:val="none" w:sz="0" w:space="0" w:color="auto"/>
            <w:left w:val="none" w:sz="0" w:space="0" w:color="auto"/>
            <w:bottom w:val="none" w:sz="0" w:space="0" w:color="auto"/>
            <w:right w:val="none" w:sz="0" w:space="0" w:color="auto"/>
          </w:divBdr>
          <w:divsChild>
            <w:div w:id="1516380832">
              <w:marLeft w:val="0"/>
              <w:marRight w:val="0"/>
              <w:marTop w:val="0"/>
              <w:marBottom w:val="0"/>
              <w:divBdr>
                <w:top w:val="none" w:sz="0" w:space="0" w:color="auto"/>
                <w:left w:val="none" w:sz="0" w:space="0" w:color="auto"/>
                <w:bottom w:val="none" w:sz="0" w:space="0" w:color="auto"/>
                <w:right w:val="none" w:sz="0" w:space="0" w:color="auto"/>
              </w:divBdr>
            </w:div>
            <w:div w:id="1617563069">
              <w:marLeft w:val="0"/>
              <w:marRight w:val="0"/>
              <w:marTop w:val="0"/>
              <w:marBottom w:val="0"/>
              <w:divBdr>
                <w:top w:val="none" w:sz="0" w:space="0" w:color="auto"/>
                <w:left w:val="none" w:sz="0" w:space="0" w:color="auto"/>
                <w:bottom w:val="none" w:sz="0" w:space="0" w:color="auto"/>
                <w:right w:val="none" w:sz="0" w:space="0" w:color="auto"/>
              </w:divBdr>
              <w:divsChild>
                <w:div w:id="157026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183">
          <w:marLeft w:val="0"/>
          <w:marRight w:val="0"/>
          <w:marTop w:val="0"/>
          <w:marBottom w:val="0"/>
          <w:divBdr>
            <w:top w:val="none" w:sz="0" w:space="0" w:color="auto"/>
            <w:left w:val="none" w:sz="0" w:space="0" w:color="auto"/>
            <w:bottom w:val="none" w:sz="0" w:space="0" w:color="auto"/>
            <w:right w:val="none" w:sz="0" w:space="0" w:color="auto"/>
          </w:divBdr>
          <w:divsChild>
            <w:div w:id="91717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egastripping.com/playersclub/guides/howto/blackjack/cardcounting/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cean.instructure.com/courses/15982/discussion_topics/97905" TargetMode="External"/><Relationship Id="rId5" Type="http://schemas.openxmlformats.org/officeDocument/2006/relationships/hyperlink" Target="https://ocean.instructure.com/courses/15982/discussion_topics/9790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1112</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Anna Ananyan</cp:lastModifiedBy>
  <cp:revision>1</cp:revision>
  <dcterms:created xsi:type="dcterms:W3CDTF">2018-06-28T05:15:00Z</dcterms:created>
  <dcterms:modified xsi:type="dcterms:W3CDTF">2018-06-28T05:38:00Z</dcterms:modified>
</cp:coreProperties>
</file>